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4C7" w:rsidRPr="00866057" w:rsidP="008D44C7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05-873</w:t>
      </w:r>
      <w:r w:rsidRPr="00866057">
        <w:rPr>
          <w:color w:val="000000"/>
          <w:sz w:val="28"/>
          <w:szCs w:val="28"/>
        </w:rPr>
        <w:t>/2806/2024</w:t>
      </w:r>
    </w:p>
    <w:p w:rsidR="008D44C7" w:rsidRPr="00866057" w:rsidP="008D44C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8D44C7" w:rsidRPr="00866057" w:rsidP="008D44C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8D44C7" w:rsidRPr="00866057" w:rsidP="008D44C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8D44C7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8D44C7" w:rsidRPr="00866057" w:rsidP="00286835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8D44C7" w:rsidRPr="00866057" w:rsidP="008D44C7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8D44C7" w:rsidRPr="00866057" w:rsidP="008D44C7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8D44C7" w:rsidRPr="00866057" w:rsidP="008D44C7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>Ехеевой</w:t>
      </w:r>
      <w:r>
        <w:rPr>
          <w:color w:val="000000"/>
          <w:sz w:val="28"/>
          <w:szCs w:val="28"/>
        </w:rPr>
        <w:t xml:space="preserve"> Елены Александровны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8D44C7" w:rsidRPr="00866057" w:rsidP="008D44C7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8D44C7" w:rsidRPr="00866057" w:rsidP="008D44C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8D44C7" w:rsidRPr="00866057" w:rsidP="008D44C7">
      <w:pPr>
        <w:jc w:val="center"/>
        <w:rPr>
          <w:rFonts w:eastAsia="Times New Roman CYR"/>
          <w:color w:val="000000"/>
          <w:sz w:val="28"/>
          <w:szCs w:val="28"/>
        </w:rPr>
      </w:pPr>
    </w:p>
    <w:p w:rsidR="008D44C7" w:rsidRPr="00866057" w:rsidP="008D44C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14.06.2024 в 00:01 час. </w:t>
      </w:r>
      <w:r>
        <w:rPr>
          <w:color w:val="000000"/>
          <w:sz w:val="28"/>
          <w:szCs w:val="28"/>
        </w:rPr>
        <w:t>Ехеева Е.А.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</w:t>
      </w:r>
      <w:r w:rsidRPr="00866057">
        <w:rPr>
          <w:color w:val="000000"/>
          <w:sz w:val="28"/>
          <w:szCs w:val="28"/>
        </w:rPr>
        <w:t>Мансийск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….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</w:t>
      </w:r>
      <w:r>
        <w:rPr>
          <w:rFonts w:eastAsia="Times New Roman CYR"/>
          <w:color w:val="000000"/>
          <w:sz w:val="28"/>
          <w:szCs w:val="28"/>
        </w:rPr>
        <w:t>а</w:t>
      </w:r>
      <w:r w:rsidRPr="00866057">
        <w:rPr>
          <w:rFonts w:eastAsia="Times New Roman CYR"/>
          <w:color w:val="000000"/>
          <w:sz w:val="28"/>
          <w:szCs w:val="28"/>
        </w:rPr>
        <w:t xml:space="preserve">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ч.2 ст.12.9 КоАП РФ.</w:t>
      </w:r>
    </w:p>
    <w:p w:rsidR="008D44C7" w:rsidP="008D4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Ехеева Е</w:t>
      </w:r>
      <w:r>
        <w:rPr>
          <w:color w:val="000000"/>
          <w:sz w:val="28"/>
          <w:szCs w:val="28"/>
        </w:rPr>
        <w:t>.А.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административ</w:t>
      </w:r>
      <w:r>
        <w:rPr>
          <w:color w:val="000000"/>
          <w:sz w:val="28"/>
          <w:szCs w:val="28"/>
        </w:rPr>
        <w:t>ном правонарушении в отсутствии Ехеевой Е.А.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</w:t>
      </w:r>
      <w:r w:rsidRPr="00866057">
        <w:rPr>
          <w:color w:val="000000"/>
          <w:sz w:val="28"/>
          <w:szCs w:val="28"/>
        </w:rPr>
        <w:t xml:space="preserve">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D44C7" w:rsidRPr="00866057" w:rsidP="008D44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 xml:space="preserve">правонарушении подлежит исполнению с </w:t>
      </w:r>
      <w:r w:rsidRPr="00866057">
        <w:rPr>
          <w:color w:val="000000"/>
          <w:spacing w:val="-6"/>
          <w:sz w:val="28"/>
          <w:szCs w:val="28"/>
        </w:rPr>
        <w:t>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8D44C7" w:rsidRPr="00866057" w:rsidP="008D44C7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color w:val="000000"/>
          <w:sz w:val="28"/>
          <w:szCs w:val="28"/>
        </w:rPr>
        <w:t xml:space="preserve"> должностным лицом ЦАФАП в ОДД ГИБДД УМВД России по ХМАО-Югре в отношении </w:t>
      </w:r>
      <w:r>
        <w:rPr>
          <w:color w:val="000000"/>
          <w:sz w:val="28"/>
          <w:szCs w:val="28"/>
        </w:rPr>
        <w:t>Ехеевой Е.А.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>
        <w:rPr>
          <w:rFonts w:eastAsia="Times New Roman CYR"/>
          <w:color w:val="000000"/>
          <w:sz w:val="28"/>
          <w:szCs w:val="28"/>
        </w:rPr>
        <w:t xml:space="preserve"> за совершение </w:t>
      </w:r>
      <w:r w:rsidRPr="00866057">
        <w:rPr>
          <w:rFonts w:eastAsia="Times New Roman CYR"/>
          <w:color w:val="000000"/>
          <w:sz w:val="28"/>
          <w:szCs w:val="28"/>
        </w:rPr>
        <w:t xml:space="preserve">правонарушения, </w:t>
      </w:r>
      <w:r w:rsidRPr="00866057">
        <w:rPr>
          <w:rFonts w:eastAsia="Times New Roman CYR"/>
          <w:color w:val="000000"/>
          <w:sz w:val="28"/>
          <w:szCs w:val="28"/>
        </w:rPr>
        <w:t>предусмотренного ч.2 ст.12.9 КоАП РФ с назначением наказания в виде штрафа 500 руб.</w:t>
      </w:r>
    </w:p>
    <w:p w:rsidR="008D44C7" w:rsidRPr="00866057" w:rsidP="008D44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>дней со дня вступле</w:t>
      </w:r>
      <w:r w:rsidRPr="00866057">
        <w:rPr>
          <w:color w:val="000000"/>
          <w:spacing w:val="-6"/>
          <w:sz w:val="28"/>
          <w:szCs w:val="28"/>
        </w:rPr>
        <w:t xml:space="preserve">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8D44C7" w:rsidRPr="00866057" w:rsidP="008D44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>вступило в законную силу 14.04.2024, следовательно, штраф должен быть уплачен не позднее 13.06.2024.</w:t>
      </w:r>
    </w:p>
    <w:p w:rsidR="008D44C7" w:rsidRPr="00866057" w:rsidP="008D44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Ехеевой Е.А.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</w:t>
      </w:r>
      <w:r w:rsidRPr="00866057">
        <w:rPr>
          <w:color w:val="000000"/>
          <w:sz w:val="28"/>
          <w:szCs w:val="28"/>
        </w:rPr>
        <w:t>тивного штрафа, лицу, привлекаемому к административной ответственности, не имеется.</w:t>
      </w:r>
    </w:p>
    <w:p w:rsidR="008D44C7" w:rsidRPr="00866057" w:rsidP="008D44C7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Ехеевой Е.А.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86605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от 25</w:t>
      </w:r>
      <w:r w:rsidRPr="00866057">
        <w:rPr>
          <w:color w:val="000000"/>
          <w:sz w:val="28"/>
          <w:szCs w:val="28"/>
        </w:rPr>
        <w:t xml:space="preserve">.07.2024,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02.04.2024</w:t>
      </w:r>
      <w:r w:rsidRPr="00866057">
        <w:rPr>
          <w:color w:val="000000"/>
          <w:sz w:val="28"/>
          <w:szCs w:val="28"/>
        </w:rPr>
        <w:t>, копией Выпис</w:t>
      </w:r>
      <w:r>
        <w:rPr>
          <w:color w:val="000000"/>
          <w:sz w:val="28"/>
          <w:szCs w:val="28"/>
        </w:rPr>
        <w:t>ки из ГИС ГМП по состоянию на 25</w:t>
      </w:r>
      <w:r w:rsidRPr="00866057">
        <w:rPr>
          <w:color w:val="000000"/>
          <w:sz w:val="28"/>
          <w:szCs w:val="28"/>
        </w:rPr>
        <w:t xml:space="preserve">.07.2024, согласно которой штраф </w:t>
      </w:r>
      <w:r>
        <w:rPr>
          <w:color w:val="000000"/>
          <w:sz w:val="28"/>
          <w:szCs w:val="28"/>
        </w:rPr>
        <w:t>не оплачен</w:t>
      </w:r>
      <w:r w:rsidRPr="00866057">
        <w:rPr>
          <w:color w:val="000000"/>
          <w:sz w:val="28"/>
          <w:szCs w:val="28"/>
        </w:rPr>
        <w:t>.</w:t>
      </w:r>
    </w:p>
    <w:p w:rsidR="008D44C7" w:rsidRPr="00866057" w:rsidP="008D44C7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 учетом изложенного, мировой</w:t>
      </w:r>
      <w:r w:rsidRPr="00866057">
        <w:rPr>
          <w:color w:val="000000"/>
          <w:sz w:val="28"/>
          <w:szCs w:val="28"/>
        </w:rPr>
        <w:t xml:space="preserve"> судья приходит к выводу о том, что вина </w:t>
      </w:r>
      <w:r>
        <w:rPr>
          <w:color w:val="000000"/>
          <w:sz w:val="28"/>
          <w:szCs w:val="28"/>
        </w:rPr>
        <w:t>Ехеевой Е.А.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Ехеевой Е.А.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</w:t>
      </w:r>
      <w:r w:rsidRPr="00866057">
        <w:rPr>
          <w:color w:val="000000"/>
          <w:sz w:val="28"/>
          <w:szCs w:val="28"/>
        </w:rPr>
        <w:t>предусмотренный настоящим Кодексом.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</w:t>
      </w:r>
      <w:r w:rsidRPr="00866057">
        <w:rPr>
          <w:color w:val="000000"/>
          <w:sz w:val="28"/>
          <w:szCs w:val="28"/>
        </w:rPr>
        <w:t xml:space="preserve">е положение. 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8D44C7" w:rsidRPr="00866057" w:rsidP="008D44C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8D44C7" w:rsidRPr="00866057" w:rsidP="008D44C7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8D44C7" w:rsidRPr="00866057" w:rsidP="008D44C7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8D44C7" w:rsidRPr="00866057" w:rsidP="008D44C7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8D44C7" w:rsidRPr="00866057" w:rsidP="008D44C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Ехееву Елену Александровну</w:t>
      </w:r>
      <w:r w:rsidRPr="00866057"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виновной</w:t>
      </w:r>
      <w:r w:rsidRPr="00866057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eastAsia="Times New Roman CYR"/>
          <w:color w:val="000000"/>
          <w:sz w:val="28"/>
          <w:szCs w:val="28"/>
        </w:rPr>
        <w:t>т.20.25 КоАП РФ, и назначить ей</w:t>
      </w:r>
      <w:r w:rsidRPr="00866057">
        <w:rPr>
          <w:rFonts w:eastAsia="Times New Roman CYR"/>
          <w:color w:val="000000"/>
          <w:sz w:val="28"/>
          <w:szCs w:val="28"/>
        </w:rPr>
        <w:t xml:space="preserve"> наказание в виде административного штрафа в размере 1000 (одна тысяча) рублей.</w:t>
      </w:r>
    </w:p>
    <w:p w:rsidR="008D44C7" w:rsidRPr="00866057" w:rsidP="008D44C7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административный штраф до</w:t>
      </w:r>
      <w:r w:rsidRPr="00866057">
        <w:rPr>
          <w:rFonts w:eastAsia="Times New Roman CYR"/>
          <w:color w:val="000000"/>
          <w:sz w:val="28"/>
          <w:szCs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866057">
        <w:rPr>
          <w:rFonts w:eastAsia="Times New Roman CYR"/>
          <w:color w:val="000000"/>
          <w:sz w:val="28"/>
          <w:szCs w:val="28"/>
        </w:rPr>
        <w:t>нных статьей 31.5 КоАП РФ.</w:t>
      </w:r>
    </w:p>
    <w:p w:rsidR="008D44C7" w:rsidRPr="00866057" w:rsidP="008D44C7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</w:t>
      </w:r>
      <w:r w:rsidRPr="00866057">
        <w:rPr>
          <w:rFonts w:eastAsia="Times New Roman CYR"/>
          <w:color w:val="000000"/>
          <w:sz w:val="28"/>
          <w:szCs w:val="28"/>
        </w:rPr>
        <w:t xml:space="preserve">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>неуплате судебному приставу-исполнителю для исполнения в порядке, предусмотренн</w:t>
      </w:r>
      <w:r w:rsidRPr="00866057">
        <w:rPr>
          <w:rFonts w:eastAsia="Times New Roman CYR"/>
          <w:color w:val="000000"/>
          <w:sz w:val="28"/>
          <w:szCs w:val="28"/>
        </w:rPr>
        <w:t>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8D44C7" w:rsidRPr="00866057" w:rsidP="008D44C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8D44C7" w:rsidRPr="00866057" w:rsidP="008D44C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</w:t>
      </w:r>
      <w:r w:rsidRPr="00866057">
        <w:rPr>
          <w:bCs/>
          <w:color w:val="000000"/>
          <w:sz w:val="28"/>
          <w:szCs w:val="28"/>
        </w:rPr>
        <w:t xml:space="preserve">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8D44C7">
        <w:rPr>
          <w:color w:val="000000"/>
          <w:sz w:val="28"/>
          <w:szCs w:val="28"/>
        </w:rPr>
        <w:t>0412365400805008732420165</w:t>
      </w:r>
    </w:p>
    <w:p w:rsidR="008D44C7" w:rsidRPr="00866057" w:rsidP="008D44C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</w:t>
      </w:r>
      <w:r w:rsidRPr="00866057">
        <w:rPr>
          <w:rFonts w:eastAsia="Times New Roman CYR"/>
          <w:color w:val="000000"/>
          <w:sz w:val="28"/>
          <w:szCs w:val="28"/>
        </w:rPr>
        <w:t>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8D44C7" w:rsidRPr="00866057" w:rsidP="008D44C7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8D44C7" w:rsidRPr="00866057" w:rsidP="008D44C7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8D44C7" w:rsidRPr="00866057" w:rsidP="008D44C7">
      <w:pPr>
        <w:rPr>
          <w:sz w:val="28"/>
          <w:szCs w:val="28"/>
        </w:rPr>
      </w:pPr>
    </w:p>
    <w:p w:rsidR="008D44C7" w:rsidRPr="00866057" w:rsidP="008D44C7">
      <w:pPr>
        <w:rPr>
          <w:sz w:val="28"/>
          <w:szCs w:val="28"/>
        </w:rPr>
      </w:pPr>
    </w:p>
    <w:p w:rsidR="008D44C7" w:rsidRPr="00866057" w:rsidP="008D44C7">
      <w:pPr>
        <w:rPr>
          <w:sz w:val="28"/>
          <w:szCs w:val="28"/>
        </w:rPr>
      </w:pPr>
    </w:p>
    <w:p w:rsidR="008D44C7" w:rsidRPr="00866057" w:rsidP="008D44C7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C7"/>
    <w:rsid w:val="00286835"/>
    <w:rsid w:val="004F41DA"/>
    <w:rsid w:val="00866057"/>
    <w:rsid w:val="008D44C7"/>
    <w:rsid w:val="00D24FC7"/>
    <w:rsid w:val="00F4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4ABD49-02F5-4ACC-99BD-B88DED40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44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44C7"/>
  </w:style>
  <w:style w:type="paragraph" w:styleId="BalloonText">
    <w:name w:val="Balloon Text"/>
    <w:basedOn w:val="Normal"/>
    <w:link w:val="a"/>
    <w:uiPriority w:val="99"/>
    <w:semiHidden/>
    <w:unhideWhenUsed/>
    <w:rsid w:val="008D44C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